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884" w:rsidRPr="00BF15C6" w:rsidRDefault="00C95884" w:rsidP="00C95884">
      <w:pPr>
        <w:spacing w:line="276" w:lineRule="auto"/>
        <w:rPr>
          <w:rFonts w:asciiTheme="minorHAnsi" w:hAnsiTheme="minorHAnsi" w:cstheme="minorHAnsi"/>
          <w:b/>
        </w:rPr>
      </w:pPr>
      <w:r w:rsidRPr="00BF15C6">
        <w:rPr>
          <w:rFonts w:asciiTheme="minorHAnsi" w:hAnsiTheme="minorHAnsi" w:cstheme="minorHAnsi"/>
          <w:b/>
        </w:rPr>
        <w:t>Werkgroep Wier Geluid</w:t>
      </w:r>
    </w:p>
    <w:p w:rsidR="00C95884" w:rsidRPr="006373D9" w:rsidRDefault="00A778F2" w:rsidP="00C95884">
      <w:pPr>
        <w:spacing w:line="276" w:lineRule="auto"/>
        <w:rPr>
          <w:rFonts w:asciiTheme="minorHAnsi" w:hAnsiTheme="minorHAnsi" w:cstheme="minorHAnsi"/>
        </w:rPr>
      </w:pPr>
      <w:r w:rsidRPr="006373D9">
        <w:rPr>
          <w:rFonts w:asciiTheme="minorHAnsi" w:hAnsiTheme="minorHAnsi" w:cstheme="minorHAnsi"/>
        </w:rPr>
        <w:t>9</w:t>
      </w:r>
      <w:r w:rsidR="00C95884" w:rsidRPr="006373D9">
        <w:rPr>
          <w:rFonts w:asciiTheme="minorHAnsi" w:hAnsiTheme="minorHAnsi" w:cstheme="minorHAnsi"/>
        </w:rPr>
        <w:t>-</w:t>
      </w:r>
      <w:r w:rsidRPr="006373D9">
        <w:rPr>
          <w:rFonts w:asciiTheme="minorHAnsi" w:hAnsiTheme="minorHAnsi" w:cstheme="minorHAnsi"/>
        </w:rPr>
        <w:t>6</w:t>
      </w:r>
      <w:r w:rsidR="00C95884" w:rsidRPr="006373D9">
        <w:rPr>
          <w:rFonts w:asciiTheme="minorHAnsi" w:hAnsiTheme="minorHAnsi" w:cstheme="minorHAnsi"/>
        </w:rPr>
        <w:t>-2022</w:t>
      </w:r>
      <w:r w:rsidR="00BF15C6">
        <w:rPr>
          <w:rFonts w:asciiTheme="minorHAnsi" w:hAnsiTheme="minorHAnsi" w:cstheme="minorHAnsi"/>
        </w:rPr>
        <w:t>, 19.00-20.00 uur, MS Teams</w:t>
      </w:r>
    </w:p>
    <w:p w:rsidR="00BF15C6" w:rsidRDefault="00BF15C6" w:rsidP="00C95884">
      <w:pPr>
        <w:spacing w:line="276" w:lineRule="auto"/>
        <w:rPr>
          <w:rFonts w:asciiTheme="minorHAnsi" w:hAnsiTheme="minorHAnsi" w:cstheme="minorHAnsi"/>
        </w:rPr>
      </w:pPr>
    </w:p>
    <w:p w:rsidR="00C95884" w:rsidRPr="00BF15C6" w:rsidRDefault="00C95884" w:rsidP="00C95884">
      <w:pPr>
        <w:spacing w:line="276" w:lineRule="auto"/>
        <w:rPr>
          <w:rFonts w:asciiTheme="minorHAnsi" w:hAnsiTheme="minorHAnsi" w:cstheme="minorHAnsi"/>
          <w:b/>
        </w:rPr>
      </w:pPr>
      <w:r w:rsidRPr="00BF15C6">
        <w:rPr>
          <w:rFonts w:asciiTheme="minorHAnsi" w:hAnsiTheme="minorHAnsi" w:cstheme="minorHAnsi"/>
          <w:b/>
        </w:rPr>
        <w:t>Aanwezig:</w:t>
      </w:r>
    </w:p>
    <w:p w:rsidR="00C95884" w:rsidRPr="006373D9" w:rsidRDefault="00C95884" w:rsidP="00C95884">
      <w:pPr>
        <w:spacing w:line="276" w:lineRule="auto"/>
        <w:rPr>
          <w:rFonts w:asciiTheme="minorHAnsi" w:hAnsiTheme="minorHAnsi" w:cstheme="minorHAnsi"/>
        </w:rPr>
      </w:pPr>
      <w:r w:rsidRPr="006373D9">
        <w:rPr>
          <w:rFonts w:asciiTheme="minorHAnsi" w:hAnsiTheme="minorHAnsi" w:cstheme="minorHAnsi"/>
        </w:rPr>
        <w:t>Hans Blanksma (Kerngroep Wier)</w:t>
      </w:r>
    </w:p>
    <w:p w:rsidR="00C95884" w:rsidRPr="006373D9" w:rsidRDefault="007F6CDE" w:rsidP="00C95884">
      <w:pPr>
        <w:spacing w:line="276" w:lineRule="auto"/>
        <w:rPr>
          <w:rFonts w:asciiTheme="minorHAnsi" w:hAnsiTheme="minorHAnsi" w:cstheme="minorHAnsi"/>
        </w:rPr>
      </w:pPr>
      <w:r w:rsidRPr="006373D9">
        <w:rPr>
          <w:rFonts w:asciiTheme="minorHAnsi" w:hAnsiTheme="minorHAnsi" w:cstheme="minorHAnsi"/>
        </w:rPr>
        <w:t>Daisy Lautenba</w:t>
      </w:r>
      <w:r w:rsidR="00AF60DC" w:rsidRPr="006373D9">
        <w:rPr>
          <w:rFonts w:asciiTheme="minorHAnsi" w:hAnsiTheme="minorHAnsi" w:cstheme="minorHAnsi"/>
        </w:rPr>
        <w:t>g</w:t>
      </w:r>
      <w:r w:rsidRPr="006373D9">
        <w:rPr>
          <w:rFonts w:asciiTheme="minorHAnsi" w:hAnsiTheme="minorHAnsi" w:cstheme="minorHAnsi"/>
        </w:rPr>
        <w:t xml:space="preserve"> (</w:t>
      </w:r>
      <w:r w:rsidR="007E7844" w:rsidRPr="006373D9">
        <w:rPr>
          <w:rFonts w:asciiTheme="minorHAnsi" w:hAnsiTheme="minorHAnsi" w:cstheme="minorHAnsi"/>
        </w:rPr>
        <w:t>I</w:t>
      </w:r>
      <w:r w:rsidRPr="006373D9">
        <w:rPr>
          <w:rFonts w:asciiTheme="minorHAnsi" w:hAnsiTheme="minorHAnsi" w:cstheme="minorHAnsi"/>
        </w:rPr>
        <w:t xml:space="preserve">nwoner </w:t>
      </w:r>
      <w:r w:rsidR="00C95884" w:rsidRPr="006373D9">
        <w:rPr>
          <w:rFonts w:asciiTheme="minorHAnsi" w:hAnsiTheme="minorHAnsi" w:cstheme="minorHAnsi"/>
        </w:rPr>
        <w:t>Wier)</w:t>
      </w:r>
    </w:p>
    <w:p w:rsidR="00C95884" w:rsidRPr="006373D9" w:rsidRDefault="00C95884" w:rsidP="00C95884">
      <w:pPr>
        <w:spacing w:line="276" w:lineRule="auto"/>
        <w:rPr>
          <w:rFonts w:asciiTheme="minorHAnsi" w:hAnsiTheme="minorHAnsi" w:cstheme="minorHAnsi"/>
        </w:rPr>
      </w:pPr>
      <w:r w:rsidRPr="006373D9">
        <w:rPr>
          <w:rFonts w:asciiTheme="minorHAnsi" w:hAnsiTheme="minorHAnsi" w:cstheme="minorHAnsi"/>
        </w:rPr>
        <w:t>Patrick Morren (Ministerie van Defensie)</w:t>
      </w:r>
    </w:p>
    <w:p w:rsidR="00C95884" w:rsidRPr="006373D9" w:rsidRDefault="00C95884" w:rsidP="00C95884">
      <w:pPr>
        <w:spacing w:line="276" w:lineRule="auto"/>
        <w:rPr>
          <w:rFonts w:asciiTheme="minorHAnsi" w:hAnsiTheme="minorHAnsi" w:cstheme="minorHAnsi"/>
        </w:rPr>
      </w:pPr>
      <w:r w:rsidRPr="006373D9">
        <w:rPr>
          <w:rFonts w:asciiTheme="minorHAnsi" w:hAnsiTheme="minorHAnsi" w:cstheme="minorHAnsi"/>
        </w:rPr>
        <w:t>Arvid Staari</w:t>
      </w:r>
      <w:bookmarkStart w:id="0" w:name="_GoBack"/>
      <w:bookmarkEnd w:id="0"/>
      <w:r w:rsidRPr="006373D9">
        <w:rPr>
          <w:rFonts w:asciiTheme="minorHAnsi" w:hAnsiTheme="minorHAnsi" w:cstheme="minorHAnsi"/>
        </w:rPr>
        <w:t>nk (Ministerie van Defensie)</w:t>
      </w:r>
    </w:p>
    <w:p w:rsidR="00C95884" w:rsidRPr="006373D9" w:rsidRDefault="00C95884" w:rsidP="00C95884">
      <w:pPr>
        <w:spacing w:line="276" w:lineRule="auto"/>
        <w:rPr>
          <w:rFonts w:asciiTheme="minorHAnsi" w:hAnsiTheme="minorHAnsi" w:cstheme="minorHAnsi"/>
        </w:rPr>
      </w:pPr>
    </w:p>
    <w:p w:rsidR="00C95884" w:rsidRPr="006373D9" w:rsidRDefault="00C95884" w:rsidP="00C95884">
      <w:pPr>
        <w:spacing w:line="276" w:lineRule="auto"/>
        <w:rPr>
          <w:rFonts w:asciiTheme="minorHAnsi" w:hAnsiTheme="minorHAnsi" w:cstheme="minorHAnsi"/>
        </w:rPr>
      </w:pPr>
    </w:p>
    <w:p w:rsidR="00C95884" w:rsidRPr="006373D9" w:rsidRDefault="00C95884" w:rsidP="00C95884">
      <w:pPr>
        <w:spacing w:line="276" w:lineRule="auto"/>
        <w:rPr>
          <w:rFonts w:asciiTheme="minorHAnsi" w:hAnsiTheme="minorHAnsi" w:cstheme="minorHAnsi"/>
          <w:b/>
        </w:rPr>
      </w:pPr>
      <w:r w:rsidRPr="006373D9">
        <w:rPr>
          <w:rFonts w:asciiTheme="minorHAnsi" w:hAnsiTheme="minorHAnsi" w:cstheme="minorHAnsi"/>
          <w:b/>
        </w:rPr>
        <w:t>Agenda:</w:t>
      </w:r>
    </w:p>
    <w:p w:rsidR="00A778F2" w:rsidRPr="006373D9" w:rsidRDefault="00A778F2" w:rsidP="00342296">
      <w:pPr>
        <w:pStyle w:val="Tekstzonderopmaak"/>
        <w:numPr>
          <w:ilvl w:val="0"/>
          <w:numId w:val="3"/>
        </w:numPr>
        <w:rPr>
          <w:rFonts w:asciiTheme="minorHAnsi" w:hAnsiTheme="minorHAnsi" w:cstheme="minorHAnsi"/>
          <w:sz w:val="22"/>
          <w:szCs w:val="22"/>
        </w:rPr>
      </w:pPr>
      <w:r w:rsidRPr="006373D9">
        <w:rPr>
          <w:rFonts w:asciiTheme="minorHAnsi" w:hAnsiTheme="minorHAnsi" w:cstheme="minorHAnsi"/>
          <w:sz w:val="22"/>
          <w:szCs w:val="22"/>
        </w:rPr>
        <w:t>Opening</w:t>
      </w:r>
    </w:p>
    <w:p w:rsidR="00A778F2" w:rsidRPr="006373D9" w:rsidRDefault="00A778F2" w:rsidP="00342296">
      <w:pPr>
        <w:pStyle w:val="Tekstzonderopmaak"/>
        <w:numPr>
          <w:ilvl w:val="0"/>
          <w:numId w:val="3"/>
        </w:numPr>
        <w:rPr>
          <w:rFonts w:asciiTheme="minorHAnsi" w:hAnsiTheme="minorHAnsi" w:cstheme="minorHAnsi"/>
          <w:sz w:val="22"/>
          <w:szCs w:val="22"/>
        </w:rPr>
      </w:pPr>
      <w:r w:rsidRPr="006373D9">
        <w:rPr>
          <w:rFonts w:asciiTheme="minorHAnsi" w:hAnsiTheme="minorHAnsi" w:cstheme="minorHAnsi"/>
          <w:sz w:val="22"/>
          <w:szCs w:val="22"/>
        </w:rPr>
        <w:t>Beleid van Defensie om inwoners van Wier te compenseren (ingebracht door Hans Blanksma)</w:t>
      </w:r>
    </w:p>
    <w:p w:rsidR="00A778F2" w:rsidRPr="006373D9" w:rsidRDefault="00A778F2" w:rsidP="00342296">
      <w:pPr>
        <w:pStyle w:val="Tekstzonderopmaak"/>
        <w:numPr>
          <w:ilvl w:val="0"/>
          <w:numId w:val="3"/>
        </w:numPr>
        <w:rPr>
          <w:rFonts w:asciiTheme="minorHAnsi" w:hAnsiTheme="minorHAnsi" w:cstheme="minorHAnsi"/>
          <w:sz w:val="22"/>
          <w:szCs w:val="22"/>
        </w:rPr>
      </w:pPr>
      <w:r w:rsidRPr="006373D9">
        <w:rPr>
          <w:rFonts w:asciiTheme="minorHAnsi" w:hAnsiTheme="minorHAnsi" w:cstheme="minorHAnsi"/>
          <w:sz w:val="22"/>
          <w:szCs w:val="22"/>
        </w:rPr>
        <w:t>Mogelijkheden om inwoners Wier en omgeving tegenmoet te komen wat betreft de onrust over de straling (ingebracht door Hans Blanksma)</w:t>
      </w:r>
    </w:p>
    <w:p w:rsidR="00A778F2" w:rsidRPr="006373D9" w:rsidRDefault="00A778F2" w:rsidP="00A778F2">
      <w:pPr>
        <w:pStyle w:val="Tekstzonderopmaak"/>
        <w:numPr>
          <w:ilvl w:val="0"/>
          <w:numId w:val="3"/>
        </w:numPr>
        <w:rPr>
          <w:rFonts w:asciiTheme="minorHAnsi" w:hAnsiTheme="minorHAnsi" w:cstheme="minorHAnsi"/>
          <w:sz w:val="22"/>
          <w:szCs w:val="22"/>
        </w:rPr>
      </w:pPr>
      <w:r w:rsidRPr="006373D9">
        <w:rPr>
          <w:rFonts w:asciiTheme="minorHAnsi" w:hAnsiTheme="minorHAnsi" w:cstheme="minorHAnsi"/>
          <w:sz w:val="22"/>
          <w:szCs w:val="22"/>
        </w:rPr>
        <w:t>Aansluiten bij de bewoners van Herwijnen (ingebracht door Hans Blanksma)</w:t>
      </w:r>
    </w:p>
    <w:p w:rsidR="00C95884" w:rsidRPr="006373D9" w:rsidRDefault="00C95884" w:rsidP="00C95884">
      <w:pPr>
        <w:spacing w:line="276" w:lineRule="auto"/>
        <w:rPr>
          <w:rFonts w:asciiTheme="minorHAnsi" w:hAnsiTheme="minorHAnsi" w:cstheme="minorHAnsi"/>
        </w:rPr>
      </w:pPr>
    </w:p>
    <w:p w:rsidR="00C95884" w:rsidRPr="006373D9" w:rsidRDefault="00342296" w:rsidP="00C95884">
      <w:pPr>
        <w:spacing w:line="276" w:lineRule="auto"/>
        <w:rPr>
          <w:rFonts w:asciiTheme="minorHAnsi" w:hAnsiTheme="minorHAnsi" w:cstheme="minorHAnsi"/>
          <w:b/>
        </w:rPr>
      </w:pPr>
      <w:r>
        <w:rPr>
          <w:rFonts w:asciiTheme="minorHAnsi" w:hAnsiTheme="minorHAnsi" w:cstheme="minorHAnsi"/>
          <w:b/>
        </w:rPr>
        <w:t>Opening:</w:t>
      </w:r>
    </w:p>
    <w:p w:rsidR="00C95884" w:rsidRDefault="004D27DF" w:rsidP="00C95884">
      <w:pPr>
        <w:spacing w:line="276" w:lineRule="auto"/>
        <w:rPr>
          <w:rFonts w:asciiTheme="minorHAnsi" w:hAnsiTheme="minorHAnsi" w:cstheme="minorHAnsi"/>
        </w:rPr>
      </w:pPr>
      <w:r>
        <w:rPr>
          <w:rFonts w:asciiTheme="minorHAnsi" w:hAnsiTheme="minorHAnsi" w:cstheme="minorHAnsi"/>
        </w:rPr>
        <w:t>Patrick geeft een s</w:t>
      </w:r>
      <w:r w:rsidR="00342296">
        <w:rPr>
          <w:rFonts w:asciiTheme="minorHAnsi" w:hAnsiTheme="minorHAnsi" w:cstheme="minorHAnsi"/>
        </w:rPr>
        <w:t>tatus update</w:t>
      </w:r>
      <w:r>
        <w:rPr>
          <w:rFonts w:asciiTheme="minorHAnsi" w:hAnsiTheme="minorHAnsi" w:cstheme="minorHAnsi"/>
        </w:rPr>
        <w:t xml:space="preserve"> voor het onder contract brengen van het plaatsen van de </w:t>
      </w:r>
      <w:proofErr w:type="spellStart"/>
      <w:r>
        <w:rPr>
          <w:rFonts w:asciiTheme="minorHAnsi" w:hAnsiTheme="minorHAnsi" w:cstheme="minorHAnsi"/>
        </w:rPr>
        <w:t>radome</w:t>
      </w:r>
      <w:proofErr w:type="spellEnd"/>
      <w:r>
        <w:rPr>
          <w:rFonts w:asciiTheme="minorHAnsi" w:hAnsiTheme="minorHAnsi" w:cstheme="minorHAnsi"/>
        </w:rPr>
        <w:t xml:space="preserve"> op de radar in Wier. </w:t>
      </w:r>
      <w:r w:rsidR="009C3578">
        <w:rPr>
          <w:rFonts w:asciiTheme="minorHAnsi" w:hAnsiTheme="minorHAnsi" w:cstheme="minorHAnsi"/>
        </w:rPr>
        <w:t xml:space="preserve">Het voorstel van Thales wordt beoordeeld door het </w:t>
      </w:r>
      <w:r w:rsidR="00342296">
        <w:rPr>
          <w:rFonts w:asciiTheme="minorHAnsi" w:hAnsiTheme="minorHAnsi" w:cstheme="minorHAnsi"/>
        </w:rPr>
        <w:t>Min</w:t>
      </w:r>
      <w:r w:rsidR="00905BDA">
        <w:rPr>
          <w:rFonts w:asciiTheme="minorHAnsi" w:hAnsiTheme="minorHAnsi" w:cstheme="minorHAnsi"/>
        </w:rPr>
        <w:t xml:space="preserve">isterie van </w:t>
      </w:r>
      <w:r w:rsidR="009C3578">
        <w:rPr>
          <w:rFonts w:asciiTheme="minorHAnsi" w:hAnsiTheme="minorHAnsi" w:cstheme="minorHAnsi"/>
        </w:rPr>
        <w:t>Financiën</w:t>
      </w:r>
      <w:r w:rsidR="00342296">
        <w:rPr>
          <w:rFonts w:asciiTheme="minorHAnsi" w:hAnsiTheme="minorHAnsi" w:cstheme="minorHAnsi"/>
        </w:rPr>
        <w:t xml:space="preserve"> </w:t>
      </w:r>
      <w:r w:rsidR="009C3578">
        <w:rPr>
          <w:rFonts w:asciiTheme="minorHAnsi" w:hAnsiTheme="minorHAnsi" w:cstheme="minorHAnsi"/>
        </w:rPr>
        <w:t>en de Auditdienst Rijk</w:t>
      </w:r>
      <w:r w:rsidR="00342296">
        <w:rPr>
          <w:rFonts w:asciiTheme="minorHAnsi" w:hAnsiTheme="minorHAnsi" w:cstheme="minorHAnsi"/>
        </w:rPr>
        <w:t xml:space="preserve">. </w:t>
      </w:r>
      <w:r w:rsidR="009C3578">
        <w:rPr>
          <w:rFonts w:asciiTheme="minorHAnsi" w:hAnsiTheme="minorHAnsi" w:cstheme="minorHAnsi"/>
        </w:rPr>
        <w:t xml:space="preserve">Na </w:t>
      </w:r>
      <w:r w:rsidR="00A6732A">
        <w:rPr>
          <w:rFonts w:asciiTheme="minorHAnsi" w:hAnsiTheme="minorHAnsi" w:cstheme="minorHAnsi"/>
        </w:rPr>
        <w:t xml:space="preserve">het tekenen van het contract </w:t>
      </w:r>
      <w:r w:rsidR="009C3578">
        <w:rPr>
          <w:rFonts w:asciiTheme="minorHAnsi" w:hAnsiTheme="minorHAnsi" w:cstheme="minorHAnsi"/>
        </w:rPr>
        <w:t xml:space="preserve">wordt de </w:t>
      </w:r>
      <w:proofErr w:type="spellStart"/>
      <w:r w:rsidR="00342296">
        <w:rPr>
          <w:rFonts w:asciiTheme="minorHAnsi" w:hAnsiTheme="minorHAnsi" w:cstheme="minorHAnsi"/>
        </w:rPr>
        <w:t>radome</w:t>
      </w:r>
      <w:proofErr w:type="spellEnd"/>
      <w:r w:rsidR="00342296">
        <w:rPr>
          <w:rFonts w:asciiTheme="minorHAnsi" w:hAnsiTheme="minorHAnsi" w:cstheme="minorHAnsi"/>
        </w:rPr>
        <w:t xml:space="preserve"> bestel</w:t>
      </w:r>
      <w:r w:rsidR="002F25B5">
        <w:rPr>
          <w:rFonts w:asciiTheme="minorHAnsi" w:hAnsiTheme="minorHAnsi" w:cstheme="minorHAnsi"/>
        </w:rPr>
        <w:t>d bij Thales</w:t>
      </w:r>
      <w:r w:rsidR="00342296">
        <w:rPr>
          <w:rFonts w:asciiTheme="minorHAnsi" w:hAnsiTheme="minorHAnsi" w:cstheme="minorHAnsi"/>
        </w:rPr>
        <w:t xml:space="preserve">. </w:t>
      </w:r>
    </w:p>
    <w:p w:rsidR="00342296" w:rsidRDefault="002F25B5" w:rsidP="00C95884">
      <w:pPr>
        <w:spacing w:line="276" w:lineRule="auto"/>
        <w:rPr>
          <w:rFonts w:asciiTheme="minorHAnsi" w:hAnsiTheme="minorHAnsi" w:cstheme="minorHAnsi"/>
        </w:rPr>
      </w:pPr>
      <w:r>
        <w:rPr>
          <w:rFonts w:asciiTheme="minorHAnsi" w:hAnsiTheme="minorHAnsi" w:cstheme="minorHAnsi"/>
        </w:rPr>
        <w:t xml:space="preserve">Op de vraag van Hans of Thales wel wil meewerken voor de </w:t>
      </w:r>
      <w:proofErr w:type="spellStart"/>
      <w:r>
        <w:rPr>
          <w:rFonts w:asciiTheme="minorHAnsi" w:hAnsiTheme="minorHAnsi" w:cstheme="minorHAnsi"/>
        </w:rPr>
        <w:t>geluidsreducerende</w:t>
      </w:r>
      <w:proofErr w:type="spellEnd"/>
      <w:r>
        <w:rPr>
          <w:rFonts w:asciiTheme="minorHAnsi" w:hAnsiTheme="minorHAnsi" w:cstheme="minorHAnsi"/>
        </w:rPr>
        <w:t xml:space="preserve"> maatregelen wordt bevestigend geantwoord. </w:t>
      </w:r>
    </w:p>
    <w:p w:rsidR="00342296" w:rsidRDefault="002F25B5" w:rsidP="002F25B5">
      <w:pPr>
        <w:spacing w:line="276" w:lineRule="auto"/>
        <w:rPr>
          <w:rFonts w:asciiTheme="minorHAnsi" w:hAnsiTheme="minorHAnsi" w:cstheme="minorHAnsi"/>
        </w:rPr>
      </w:pPr>
      <w:r>
        <w:rPr>
          <w:rFonts w:asciiTheme="minorHAnsi" w:hAnsiTheme="minorHAnsi" w:cstheme="minorHAnsi"/>
        </w:rPr>
        <w:t>Patrick geeft desgevraagd aan dat er minimaal 8 dB</w:t>
      </w:r>
      <w:r w:rsidR="00E75988">
        <w:rPr>
          <w:rFonts w:asciiTheme="minorHAnsi" w:hAnsiTheme="minorHAnsi" w:cstheme="minorHAnsi"/>
        </w:rPr>
        <w:t>(A)</w:t>
      </w:r>
      <w:r>
        <w:rPr>
          <w:rFonts w:asciiTheme="minorHAnsi" w:hAnsiTheme="minorHAnsi" w:cstheme="minorHAnsi"/>
        </w:rPr>
        <w:t xml:space="preserve"> aan reductie nodig is, en dat Thales verwacht dat met de </w:t>
      </w:r>
      <w:r w:rsidR="00E75988">
        <w:rPr>
          <w:rFonts w:asciiTheme="minorHAnsi" w:hAnsiTheme="minorHAnsi" w:cstheme="minorHAnsi"/>
        </w:rPr>
        <w:t xml:space="preserve">maatregelen van de </w:t>
      </w:r>
      <w:proofErr w:type="spellStart"/>
      <w:r w:rsidR="00E75988">
        <w:rPr>
          <w:rFonts w:asciiTheme="minorHAnsi" w:hAnsiTheme="minorHAnsi" w:cstheme="minorHAnsi"/>
        </w:rPr>
        <w:t>radome</w:t>
      </w:r>
      <w:proofErr w:type="spellEnd"/>
      <w:r w:rsidR="00E75988">
        <w:rPr>
          <w:rFonts w:asciiTheme="minorHAnsi" w:hAnsiTheme="minorHAnsi" w:cstheme="minorHAnsi"/>
        </w:rPr>
        <w:t xml:space="preserve"> </w:t>
      </w:r>
      <w:r>
        <w:rPr>
          <w:rFonts w:asciiTheme="minorHAnsi" w:hAnsiTheme="minorHAnsi" w:cstheme="minorHAnsi"/>
        </w:rPr>
        <w:t xml:space="preserve">en </w:t>
      </w:r>
      <w:r w:rsidR="00E75988">
        <w:rPr>
          <w:rFonts w:asciiTheme="minorHAnsi" w:hAnsiTheme="minorHAnsi" w:cstheme="minorHAnsi"/>
        </w:rPr>
        <w:t xml:space="preserve">aanpassing van de </w:t>
      </w:r>
      <w:r>
        <w:rPr>
          <w:rFonts w:asciiTheme="minorHAnsi" w:hAnsiTheme="minorHAnsi" w:cstheme="minorHAnsi"/>
        </w:rPr>
        <w:t xml:space="preserve">vertanding </w:t>
      </w:r>
      <w:r w:rsidR="0056737F">
        <w:rPr>
          <w:rFonts w:asciiTheme="minorHAnsi" w:hAnsiTheme="minorHAnsi" w:cstheme="minorHAnsi"/>
        </w:rPr>
        <w:t xml:space="preserve">deze reductie </w:t>
      </w:r>
      <w:r>
        <w:rPr>
          <w:rFonts w:asciiTheme="minorHAnsi" w:hAnsiTheme="minorHAnsi" w:cstheme="minorHAnsi"/>
        </w:rPr>
        <w:t>haalbaar is. Thales krijgt nog een opdracht om het totale pakket aan maatregelen door te rekenen.</w:t>
      </w:r>
      <w:r w:rsidR="0056737F">
        <w:rPr>
          <w:rFonts w:asciiTheme="minorHAnsi" w:hAnsiTheme="minorHAnsi" w:cstheme="minorHAnsi"/>
        </w:rPr>
        <w:t xml:space="preserve"> Dit is ook nodig voor de vergunningaanvraag voor </w:t>
      </w:r>
      <w:r w:rsidR="003A5B36">
        <w:rPr>
          <w:rFonts w:asciiTheme="minorHAnsi" w:hAnsiTheme="minorHAnsi" w:cstheme="minorHAnsi"/>
        </w:rPr>
        <w:t xml:space="preserve">de bouw van de </w:t>
      </w:r>
      <w:proofErr w:type="spellStart"/>
      <w:r w:rsidR="003A5B36">
        <w:rPr>
          <w:rFonts w:asciiTheme="minorHAnsi" w:hAnsiTheme="minorHAnsi" w:cstheme="minorHAnsi"/>
        </w:rPr>
        <w:t>radome</w:t>
      </w:r>
      <w:proofErr w:type="spellEnd"/>
      <w:r w:rsidR="0056737F">
        <w:rPr>
          <w:rFonts w:asciiTheme="minorHAnsi" w:hAnsiTheme="minorHAnsi" w:cstheme="minorHAnsi"/>
        </w:rPr>
        <w:t xml:space="preserve">. </w:t>
      </w:r>
    </w:p>
    <w:p w:rsidR="00342296" w:rsidRDefault="00342296" w:rsidP="00C95884">
      <w:pPr>
        <w:spacing w:line="276" w:lineRule="auto"/>
        <w:rPr>
          <w:rFonts w:asciiTheme="minorHAnsi" w:hAnsiTheme="minorHAnsi" w:cstheme="minorHAnsi"/>
        </w:rPr>
      </w:pPr>
    </w:p>
    <w:p w:rsidR="00342296" w:rsidRDefault="00342296" w:rsidP="00C95884">
      <w:pPr>
        <w:spacing w:line="276" w:lineRule="auto"/>
        <w:rPr>
          <w:rFonts w:asciiTheme="minorHAnsi" w:hAnsiTheme="minorHAnsi" w:cstheme="minorHAnsi"/>
        </w:rPr>
      </w:pPr>
      <w:r>
        <w:rPr>
          <w:rFonts w:asciiTheme="minorHAnsi" w:hAnsiTheme="minorHAnsi" w:cstheme="minorHAnsi"/>
        </w:rPr>
        <w:t>Hans</w:t>
      </w:r>
      <w:r w:rsidR="00D81543">
        <w:rPr>
          <w:rFonts w:asciiTheme="minorHAnsi" w:hAnsiTheme="minorHAnsi" w:cstheme="minorHAnsi"/>
        </w:rPr>
        <w:t xml:space="preserve"> vraagt of het </w:t>
      </w:r>
      <w:r>
        <w:rPr>
          <w:rFonts w:asciiTheme="minorHAnsi" w:hAnsiTheme="minorHAnsi" w:cstheme="minorHAnsi"/>
        </w:rPr>
        <w:t>geluid komt uit redundantie van het beton</w:t>
      </w:r>
      <w:r w:rsidR="00D81543">
        <w:rPr>
          <w:rFonts w:asciiTheme="minorHAnsi" w:hAnsiTheme="minorHAnsi" w:cstheme="minorHAnsi"/>
        </w:rPr>
        <w:t xml:space="preserve">. </w:t>
      </w:r>
      <w:r w:rsidR="00213E73">
        <w:rPr>
          <w:rFonts w:asciiTheme="minorHAnsi" w:hAnsiTheme="minorHAnsi" w:cstheme="minorHAnsi"/>
        </w:rPr>
        <w:t xml:space="preserve">Bij Thales zijn de eerste metingen gedaan op een stalen toren. In Wier staat de radar op een betonnen toren. </w:t>
      </w:r>
      <w:r w:rsidR="00AA7871">
        <w:rPr>
          <w:rFonts w:asciiTheme="minorHAnsi" w:hAnsiTheme="minorHAnsi" w:cstheme="minorHAnsi"/>
        </w:rPr>
        <w:t xml:space="preserve">Het vermoeden bestaat dat een </w:t>
      </w:r>
      <w:r>
        <w:rPr>
          <w:rFonts w:asciiTheme="minorHAnsi" w:hAnsiTheme="minorHAnsi" w:cstheme="minorHAnsi"/>
        </w:rPr>
        <w:t xml:space="preserve">stalen toren </w:t>
      </w:r>
      <w:r w:rsidR="00CF4230">
        <w:rPr>
          <w:rFonts w:asciiTheme="minorHAnsi" w:hAnsiTheme="minorHAnsi" w:cstheme="minorHAnsi"/>
        </w:rPr>
        <w:t>de</w:t>
      </w:r>
      <w:r w:rsidR="00AA7871">
        <w:rPr>
          <w:rFonts w:asciiTheme="minorHAnsi" w:hAnsiTheme="minorHAnsi" w:cstheme="minorHAnsi"/>
        </w:rPr>
        <w:t xml:space="preserve"> geluidtrillingen beter kan a</w:t>
      </w:r>
      <w:r>
        <w:rPr>
          <w:rFonts w:asciiTheme="minorHAnsi" w:hAnsiTheme="minorHAnsi" w:cstheme="minorHAnsi"/>
        </w:rPr>
        <w:t xml:space="preserve">bsorberen dan </w:t>
      </w:r>
      <w:r w:rsidR="00CF4230">
        <w:rPr>
          <w:rFonts w:asciiTheme="minorHAnsi" w:hAnsiTheme="minorHAnsi" w:cstheme="minorHAnsi"/>
        </w:rPr>
        <w:t>een</w:t>
      </w:r>
      <w:r>
        <w:rPr>
          <w:rFonts w:asciiTheme="minorHAnsi" w:hAnsiTheme="minorHAnsi" w:cstheme="minorHAnsi"/>
        </w:rPr>
        <w:t xml:space="preserve"> betonnen toren</w:t>
      </w:r>
      <w:r w:rsidR="004305A1">
        <w:rPr>
          <w:rFonts w:asciiTheme="minorHAnsi" w:hAnsiTheme="minorHAnsi" w:cstheme="minorHAnsi"/>
        </w:rPr>
        <w:t xml:space="preserve">. Een betonnen toren is stijver waardoor deze de trillingen niet opneemt en de trillingen worden afgegeven aan de omgevingslucht. </w:t>
      </w:r>
      <w:r w:rsidR="00B032A9">
        <w:rPr>
          <w:rFonts w:asciiTheme="minorHAnsi" w:hAnsiTheme="minorHAnsi" w:cstheme="minorHAnsi"/>
        </w:rPr>
        <w:t xml:space="preserve">Dit is waarschijnlijk de oorzaak dat er nu meer geluid is. </w:t>
      </w:r>
    </w:p>
    <w:p w:rsidR="00342296" w:rsidRDefault="00342296" w:rsidP="00C95884">
      <w:pPr>
        <w:spacing w:line="276" w:lineRule="auto"/>
        <w:rPr>
          <w:rFonts w:asciiTheme="minorHAnsi" w:hAnsiTheme="minorHAnsi" w:cstheme="minorHAnsi"/>
        </w:rPr>
      </w:pPr>
    </w:p>
    <w:p w:rsidR="00C95884" w:rsidRPr="006373D9" w:rsidRDefault="006373D9" w:rsidP="00C95884">
      <w:pPr>
        <w:spacing w:line="276" w:lineRule="auto"/>
        <w:rPr>
          <w:rFonts w:asciiTheme="minorHAnsi" w:hAnsiTheme="minorHAnsi" w:cstheme="minorHAnsi"/>
          <w:b/>
        </w:rPr>
      </w:pPr>
      <w:r w:rsidRPr="006373D9">
        <w:rPr>
          <w:rFonts w:asciiTheme="minorHAnsi" w:hAnsiTheme="minorHAnsi" w:cstheme="minorHAnsi"/>
          <w:b/>
        </w:rPr>
        <w:t>Beleid van Defensie om inwoners van Wier te compenseren</w:t>
      </w:r>
    </w:p>
    <w:p w:rsidR="00E156B0" w:rsidRDefault="00E156B0" w:rsidP="008E62C2">
      <w:pPr>
        <w:pStyle w:val="Tekstzonderopmaak"/>
        <w:spacing w:line="276" w:lineRule="auto"/>
        <w:rPr>
          <w:rFonts w:asciiTheme="minorHAnsi" w:hAnsiTheme="minorHAnsi" w:cstheme="minorHAnsi"/>
          <w:sz w:val="22"/>
          <w:szCs w:val="22"/>
        </w:rPr>
      </w:pPr>
      <w:r>
        <w:rPr>
          <w:rFonts w:asciiTheme="minorHAnsi" w:hAnsiTheme="minorHAnsi" w:cstheme="minorHAnsi"/>
          <w:sz w:val="22"/>
          <w:szCs w:val="22"/>
        </w:rPr>
        <w:t xml:space="preserve">Er is </w:t>
      </w:r>
      <w:r w:rsidR="003A5B36">
        <w:rPr>
          <w:rFonts w:asciiTheme="minorHAnsi" w:hAnsiTheme="minorHAnsi" w:cstheme="minorHAnsi"/>
          <w:sz w:val="22"/>
          <w:szCs w:val="22"/>
        </w:rPr>
        <w:t xml:space="preserve">voor de specifieke situatie in Wier </w:t>
      </w:r>
      <w:r>
        <w:rPr>
          <w:rFonts w:asciiTheme="minorHAnsi" w:hAnsiTheme="minorHAnsi" w:cstheme="minorHAnsi"/>
          <w:sz w:val="22"/>
          <w:szCs w:val="22"/>
        </w:rPr>
        <w:t xml:space="preserve">geen beleid van Defensie om bewoners te compenseren. Wel wil Defensie een blijk van waardering geven voor </w:t>
      </w:r>
      <w:r w:rsidR="00B9748B">
        <w:rPr>
          <w:rFonts w:asciiTheme="minorHAnsi" w:hAnsiTheme="minorHAnsi" w:cstheme="minorHAnsi"/>
          <w:sz w:val="22"/>
          <w:szCs w:val="22"/>
        </w:rPr>
        <w:t xml:space="preserve">het begrip dat de inwoners van Wier hebben voor </w:t>
      </w:r>
      <w:r w:rsidR="00690385">
        <w:rPr>
          <w:rFonts w:asciiTheme="minorHAnsi" w:hAnsiTheme="minorHAnsi" w:cstheme="minorHAnsi"/>
          <w:sz w:val="22"/>
          <w:szCs w:val="22"/>
        </w:rPr>
        <w:t xml:space="preserve">het feit dat de </w:t>
      </w:r>
      <w:r w:rsidR="00B9748B">
        <w:rPr>
          <w:rFonts w:asciiTheme="minorHAnsi" w:hAnsiTheme="minorHAnsi" w:cstheme="minorHAnsi"/>
          <w:sz w:val="22"/>
          <w:szCs w:val="22"/>
        </w:rPr>
        <w:t>radar</w:t>
      </w:r>
      <w:r w:rsidR="00C20CA0">
        <w:rPr>
          <w:rFonts w:asciiTheme="minorHAnsi" w:hAnsiTheme="minorHAnsi" w:cstheme="minorHAnsi"/>
          <w:sz w:val="22"/>
          <w:szCs w:val="22"/>
        </w:rPr>
        <w:t xml:space="preserve"> nu gelet op de omstandigheden 24/7 draait</w:t>
      </w:r>
      <w:r w:rsidR="00B9748B">
        <w:rPr>
          <w:rFonts w:asciiTheme="minorHAnsi" w:hAnsiTheme="minorHAnsi" w:cstheme="minorHAnsi"/>
          <w:sz w:val="22"/>
          <w:szCs w:val="22"/>
        </w:rPr>
        <w:t xml:space="preserve">. </w:t>
      </w:r>
    </w:p>
    <w:p w:rsidR="00E156B0" w:rsidRDefault="00E156B0" w:rsidP="008E62C2">
      <w:pPr>
        <w:pStyle w:val="Tekstzonderopmaak"/>
        <w:spacing w:line="276" w:lineRule="auto"/>
        <w:rPr>
          <w:rFonts w:asciiTheme="minorHAnsi" w:hAnsiTheme="minorHAnsi" w:cstheme="minorHAnsi"/>
          <w:sz w:val="22"/>
          <w:szCs w:val="22"/>
        </w:rPr>
      </w:pPr>
    </w:p>
    <w:p w:rsidR="00083C21" w:rsidRDefault="00083C21" w:rsidP="00083C21">
      <w:pPr>
        <w:pStyle w:val="Tekstzonderopmaak"/>
        <w:spacing w:line="276" w:lineRule="auto"/>
        <w:rPr>
          <w:rFonts w:asciiTheme="minorHAnsi" w:hAnsiTheme="minorHAnsi" w:cstheme="minorHAnsi"/>
          <w:sz w:val="22"/>
          <w:szCs w:val="22"/>
        </w:rPr>
      </w:pPr>
      <w:r>
        <w:rPr>
          <w:rFonts w:asciiTheme="minorHAnsi" w:hAnsiTheme="minorHAnsi" w:cstheme="minorHAnsi"/>
          <w:sz w:val="22"/>
          <w:szCs w:val="22"/>
        </w:rPr>
        <w:t>In d</w:t>
      </w:r>
      <w:r w:rsidR="00E156B0">
        <w:rPr>
          <w:rFonts w:asciiTheme="minorHAnsi" w:hAnsiTheme="minorHAnsi" w:cstheme="minorHAnsi"/>
          <w:sz w:val="22"/>
          <w:szCs w:val="22"/>
        </w:rPr>
        <w:t>e kerngroep is</w:t>
      </w:r>
      <w:r>
        <w:rPr>
          <w:rFonts w:asciiTheme="minorHAnsi" w:hAnsiTheme="minorHAnsi" w:cstheme="minorHAnsi"/>
          <w:sz w:val="22"/>
          <w:szCs w:val="22"/>
        </w:rPr>
        <w:t xml:space="preserve"> aangegeven dat dit gewaardeerd wordt en dat het </w:t>
      </w:r>
      <w:r w:rsidR="00E156B0">
        <w:rPr>
          <w:rFonts w:asciiTheme="minorHAnsi" w:hAnsiTheme="minorHAnsi" w:cstheme="minorHAnsi"/>
          <w:sz w:val="22"/>
          <w:szCs w:val="22"/>
        </w:rPr>
        <w:t>voor alle inwoners van het dorp moeten gelden</w:t>
      </w:r>
      <w:r>
        <w:rPr>
          <w:rFonts w:asciiTheme="minorHAnsi" w:hAnsiTheme="minorHAnsi" w:cstheme="minorHAnsi"/>
          <w:sz w:val="22"/>
          <w:szCs w:val="22"/>
        </w:rPr>
        <w:t>. D</w:t>
      </w:r>
      <w:r w:rsidR="00B032A9">
        <w:rPr>
          <w:rFonts w:asciiTheme="minorHAnsi" w:hAnsiTheme="minorHAnsi" w:cstheme="minorHAnsi"/>
          <w:sz w:val="22"/>
          <w:szCs w:val="22"/>
        </w:rPr>
        <w:t>e voork</w:t>
      </w:r>
      <w:r w:rsidR="00C45334">
        <w:rPr>
          <w:rFonts w:asciiTheme="minorHAnsi" w:hAnsiTheme="minorHAnsi" w:cstheme="minorHAnsi"/>
          <w:sz w:val="22"/>
          <w:szCs w:val="22"/>
        </w:rPr>
        <w:t>e</w:t>
      </w:r>
      <w:r w:rsidR="00B032A9">
        <w:rPr>
          <w:rFonts w:asciiTheme="minorHAnsi" w:hAnsiTheme="minorHAnsi" w:cstheme="minorHAnsi"/>
          <w:sz w:val="22"/>
          <w:szCs w:val="22"/>
        </w:rPr>
        <w:t xml:space="preserve">ur van de Kerngroep gaat uit naar </w:t>
      </w:r>
      <w:r>
        <w:rPr>
          <w:rFonts w:asciiTheme="minorHAnsi" w:hAnsiTheme="minorHAnsi" w:cstheme="minorHAnsi"/>
          <w:sz w:val="22"/>
          <w:szCs w:val="22"/>
        </w:rPr>
        <w:t xml:space="preserve">een algemene waardering </w:t>
      </w:r>
      <w:r w:rsidR="00C20CA0">
        <w:rPr>
          <w:rFonts w:asciiTheme="minorHAnsi" w:hAnsiTheme="minorHAnsi" w:cstheme="minorHAnsi"/>
          <w:sz w:val="22"/>
          <w:szCs w:val="22"/>
        </w:rPr>
        <w:t xml:space="preserve">voor </w:t>
      </w:r>
      <w:r>
        <w:rPr>
          <w:rFonts w:asciiTheme="minorHAnsi" w:hAnsiTheme="minorHAnsi" w:cstheme="minorHAnsi"/>
          <w:sz w:val="22"/>
          <w:szCs w:val="22"/>
        </w:rPr>
        <w:t>het hele dorp.</w:t>
      </w:r>
      <w:r w:rsidR="00C45334">
        <w:rPr>
          <w:rFonts w:asciiTheme="minorHAnsi" w:hAnsiTheme="minorHAnsi" w:cstheme="minorHAnsi"/>
          <w:sz w:val="22"/>
          <w:szCs w:val="22"/>
        </w:rPr>
        <w:t xml:space="preserve"> </w:t>
      </w:r>
      <w:r w:rsidR="00477E03">
        <w:rPr>
          <w:rFonts w:asciiTheme="minorHAnsi" w:hAnsiTheme="minorHAnsi" w:cstheme="minorHAnsi"/>
          <w:sz w:val="22"/>
          <w:szCs w:val="22"/>
        </w:rPr>
        <w:t xml:space="preserve">Voorstel </w:t>
      </w:r>
      <w:r>
        <w:rPr>
          <w:rFonts w:asciiTheme="minorHAnsi" w:hAnsiTheme="minorHAnsi" w:cstheme="minorHAnsi"/>
          <w:sz w:val="22"/>
          <w:szCs w:val="22"/>
        </w:rPr>
        <w:t xml:space="preserve">is </w:t>
      </w:r>
      <w:r w:rsidR="00477E03">
        <w:rPr>
          <w:rFonts w:asciiTheme="minorHAnsi" w:hAnsiTheme="minorHAnsi" w:cstheme="minorHAnsi"/>
          <w:sz w:val="22"/>
          <w:szCs w:val="22"/>
        </w:rPr>
        <w:t xml:space="preserve">om iedereen in </w:t>
      </w:r>
      <w:r>
        <w:rPr>
          <w:rFonts w:asciiTheme="minorHAnsi" w:hAnsiTheme="minorHAnsi" w:cstheme="minorHAnsi"/>
          <w:sz w:val="22"/>
          <w:szCs w:val="22"/>
        </w:rPr>
        <w:t xml:space="preserve">Wier in </w:t>
      </w:r>
      <w:r w:rsidR="00477E03">
        <w:rPr>
          <w:rFonts w:asciiTheme="minorHAnsi" w:hAnsiTheme="minorHAnsi" w:cstheme="minorHAnsi"/>
          <w:sz w:val="22"/>
          <w:szCs w:val="22"/>
        </w:rPr>
        <w:t>de gelegenheid te stellen</w:t>
      </w:r>
      <w:r>
        <w:rPr>
          <w:rFonts w:asciiTheme="minorHAnsi" w:hAnsiTheme="minorHAnsi" w:cstheme="minorHAnsi"/>
          <w:sz w:val="22"/>
          <w:szCs w:val="22"/>
        </w:rPr>
        <w:t xml:space="preserve"> om mee te denken over de blijk van waardering. </w:t>
      </w:r>
      <w:r w:rsidR="00135E7B">
        <w:rPr>
          <w:rFonts w:asciiTheme="minorHAnsi" w:hAnsiTheme="minorHAnsi" w:cstheme="minorHAnsi"/>
          <w:sz w:val="22"/>
          <w:szCs w:val="22"/>
        </w:rPr>
        <w:t>V</w:t>
      </w:r>
      <w:r>
        <w:rPr>
          <w:rFonts w:asciiTheme="minorHAnsi" w:hAnsiTheme="minorHAnsi" w:cstheme="minorHAnsi"/>
          <w:sz w:val="22"/>
          <w:szCs w:val="22"/>
        </w:rPr>
        <w:t xml:space="preserve">anuit de werkgroep Wier </w:t>
      </w:r>
      <w:r w:rsidR="00135E7B">
        <w:rPr>
          <w:rFonts w:asciiTheme="minorHAnsi" w:hAnsiTheme="minorHAnsi" w:cstheme="minorHAnsi"/>
          <w:sz w:val="22"/>
          <w:szCs w:val="22"/>
        </w:rPr>
        <w:t xml:space="preserve">wordt </w:t>
      </w:r>
      <w:r w:rsidR="00C20D22">
        <w:rPr>
          <w:rFonts w:asciiTheme="minorHAnsi" w:hAnsiTheme="minorHAnsi" w:cstheme="minorHAnsi"/>
          <w:sz w:val="22"/>
          <w:szCs w:val="22"/>
        </w:rPr>
        <w:t xml:space="preserve">in de eerste helft van september </w:t>
      </w:r>
      <w:r>
        <w:rPr>
          <w:rFonts w:asciiTheme="minorHAnsi" w:hAnsiTheme="minorHAnsi" w:cstheme="minorHAnsi"/>
          <w:sz w:val="22"/>
          <w:szCs w:val="22"/>
        </w:rPr>
        <w:t>een bijeenkomst georganiseerd om de wensen van de inwoners van Wier te inventariseren. Bij deze bijeenkomst zal Defensie niet aanwezig zijn.</w:t>
      </w:r>
    </w:p>
    <w:p w:rsidR="00DD2252" w:rsidRDefault="00DD2252" w:rsidP="00083C21">
      <w:pPr>
        <w:pStyle w:val="Tekstzonderopmaak"/>
        <w:spacing w:line="276" w:lineRule="auto"/>
        <w:rPr>
          <w:rFonts w:asciiTheme="minorHAnsi" w:hAnsiTheme="minorHAnsi" w:cstheme="minorHAnsi"/>
          <w:sz w:val="22"/>
          <w:szCs w:val="22"/>
        </w:rPr>
      </w:pPr>
    </w:p>
    <w:p w:rsidR="00083C21" w:rsidRDefault="00C20D22" w:rsidP="00083C21">
      <w:pPr>
        <w:pStyle w:val="Tekstzonderopmaak"/>
        <w:spacing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In de tweede helft van september wordt </w:t>
      </w:r>
      <w:r w:rsidR="00135E7B">
        <w:rPr>
          <w:rFonts w:asciiTheme="minorHAnsi" w:hAnsiTheme="minorHAnsi" w:cstheme="minorHAnsi"/>
          <w:sz w:val="22"/>
          <w:szCs w:val="22"/>
        </w:rPr>
        <w:t>door Defensie en de kerngroep gezamenlijk een bewonersbijeenkomst georganiseerd.</w:t>
      </w:r>
      <w:r w:rsidRPr="00C20D22">
        <w:rPr>
          <w:rFonts w:asciiTheme="minorHAnsi" w:hAnsiTheme="minorHAnsi" w:cstheme="minorHAnsi"/>
          <w:sz w:val="22"/>
          <w:szCs w:val="22"/>
        </w:rPr>
        <w:t xml:space="preserve"> </w:t>
      </w:r>
      <w:r w:rsidR="00DD2252">
        <w:rPr>
          <w:rFonts w:asciiTheme="minorHAnsi" w:hAnsiTheme="minorHAnsi" w:cstheme="minorHAnsi"/>
          <w:sz w:val="22"/>
          <w:szCs w:val="22"/>
        </w:rPr>
        <w:t xml:space="preserve">Tijdens deze </w:t>
      </w:r>
      <w:r>
        <w:rPr>
          <w:rFonts w:asciiTheme="minorHAnsi" w:hAnsiTheme="minorHAnsi" w:cstheme="minorHAnsi"/>
          <w:sz w:val="22"/>
          <w:szCs w:val="22"/>
        </w:rPr>
        <w:t xml:space="preserve">informatiebijeenkomst </w:t>
      </w:r>
      <w:r w:rsidR="00DD2252">
        <w:rPr>
          <w:rFonts w:asciiTheme="minorHAnsi" w:hAnsiTheme="minorHAnsi" w:cstheme="minorHAnsi"/>
          <w:sz w:val="22"/>
          <w:szCs w:val="22"/>
        </w:rPr>
        <w:t>wordt informatie gegeven over de geluid</w:t>
      </w:r>
      <w:r w:rsidR="000A7B79">
        <w:rPr>
          <w:rFonts w:asciiTheme="minorHAnsi" w:hAnsiTheme="minorHAnsi" w:cstheme="minorHAnsi"/>
          <w:sz w:val="22"/>
          <w:szCs w:val="22"/>
        </w:rPr>
        <w:t>sm</w:t>
      </w:r>
      <w:r w:rsidR="00DD2252">
        <w:rPr>
          <w:rFonts w:asciiTheme="minorHAnsi" w:hAnsiTheme="minorHAnsi" w:cstheme="minorHAnsi"/>
          <w:sz w:val="22"/>
          <w:szCs w:val="22"/>
        </w:rPr>
        <w:t xml:space="preserve">aatregelen en de planning. Daarnaast wordt dan ook gesproken over de invulling van de “blijk van waardering”. </w:t>
      </w:r>
    </w:p>
    <w:p w:rsidR="000A7B79" w:rsidRDefault="000A7B79" w:rsidP="00083C21">
      <w:pPr>
        <w:pStyle w:val="Tekstzonderopmaak"/>
        <w:spacing w:line="276" w:lineRule="auto"/>
        <w:rPr>
          <w:rFonts w:asciiTheme="minorHAnsi" w:hAnsiTheme="minorHAnsi" w:cstheme="minorHAnsi"/>
          <w:sz w:val="22"/>
          <w:szCs w:val="22"/>
        </w:rPr>
      </w:pPr>
    </w:p>
    <w:p w:rsidR="00083C21" w:rsidRDefault="00083C21" w:rsidP="00083C21">
      <w:pPr>
        <w:pStyle w:val="Tekstzonderopmaak"/>
        <w:spacing w:line="276" w:lineRule="auto"/>
        <w:rPr>
          <w:rFonts w:asciiTheme="minorHAnsi" w:hAnsiTheme="minorHAnsi" w:cstheme="minorHAnsi"/>
          <w:sz w:val="22"/>
          <w:szCs w:val="22"/>
        </w:rPr>
      </w:pPr>
      <w:r>
        <w:rPr>
          <w:rFonts w:asciiTheme="minorHAnsi" w:hAnsiTheme="minorHAnsi" w:cstheme="minorHAnsi"/>
          <w:sz w:val="22"/>
          <w:szCs w:val="22"/>
        </w:rPr>
        <w:t xml:space="preserve">Defensie en de kerngroep zullen in juli (indien het contract met Thales voor de </w:t>
      </w:r>
      <w:proofErr w:type="spellStart"/>
      <w:r>
        <w:rPr>
          <w:rFonts w:asciiTheme="minorHAnsi" w:hAnsiTheme="minorHAnsi" w:cstheme="minorHAnsi"/>
          <w:sz w:val="22"/>
          <w:szCs w:val="22"/>
        </w:rPr>
        <w:t>radome</w:t>
      </w:r>
      <w:proofErr w:type="spellEnd"/>
      <w:r>
        <w:rPr>
          <w:rFonts w:asciiTheme="minorHAnsi" w:hAnsiTheme="minorHAnsi" w:cstheme="minorHAnsi"/>
          <w:sz w:val="22"/>
          <w:szCs w:val="22"/>
        </w:rPr>
        <w:t xml:space="preserve"> rond is) een bewonersbrief uitsturen waarin bewoners worden uitgenodigd voor informatiebijeenkomst en om alvast na te denken over de wensen. </w:t>
      </w:r>
    </w:p>
    <w:p w:rsidR="008E62C2" w:rsidRPr="006373D9" w:rsidRDefault="008E62C2" w:rsidP="00C95884">
      <w:pPr>
        <w:pStyle w:val="Tekstzonderopmaak"/>
        <w:spacing w:line="276" w:lineRule="auto"/>
        <w:rPr>
          <w:rFonts w:asciiTheme="minorHAnsi" w:hAnsiTheme="minorHAnsi" w:cstheme="minorHAnsi"/>
          <w:sz w:val="22"/>
          <w:szCs w:val="22"/>
        </w:rPr>
      </w:pPr>
    </w:p>
    <w:p w:rsidR="00C95884" w:rsidRPr="006373D9" w:rsidRDefault="006373D9" w:rsidP="00C95884">
      <w:pPr>
        <w:pStyle w:val="Tekstzonderopmaak"/>
        <w:spacing w:line="276" w:lineRule="auto"/>
        <w:rPr>
          <w:rFonts w:asciiTheme="minorHAnsi" w:hAnsiTheme="minorHAnsi" w:cstheme="minorHAnsi"/>
          <w:b/>
          <w:sz w:val="22"/>
          <w:szCs w:val="22"/>
        </w:rPr>
      </w:pPr>
      <w:r w:rsidRPr="006373D9">
        <w:rPr>
          <w:rFonts w:asciiTheme="minorHAnsi" w:hAnsiTheme="minorHAnsi" w:cstheme="minorHAnsi"/>
          <w:b/>
          <w:sz w:val="22"/>
          <w:szCs w:val="22"/>
        </w:rPr>
        <w:t>Mogelijkheden om inwoners Wier en omgeving tegenmoet te komen wat betreft de onrust over de straling</w:t>
      </w:r>
    </w:p>
    <w:p w:rsidR="006373D9" w:rsidRDefault="00577BE7" w:rsidP="00C95884">
      <w:pPr>
        <w:pStyle w:val="Tekstzonderopmaak"/>
        <w:spacing w:line="276" w:lineRule="auto"/>
        <w:rPr>
          <w:rFonts w:asciiTheme="minorHAnsi" w:hAnsiTheme="minorHAnsi" w:cstheme="minorHAnsi"/>
          <w:sz w:val="22"/>
          <w:szCs w:val="22"/>
        </w:rPr>
      </w:pPr>
      <w:r>
        <w:rPr>
          <w:rFonts w:asciiTheme="minorHAnsi" w:hAnsiTheme="minorHAnsi" w:cstheme="minorHAnsi"/>
          <w:sz w:val="22"/>
          <w:szCs w:val="22"/>
        </w:rPr>
        <w:t>Defensie blijft bij het standpunt</w:t>
      </w:r>
      <w:r w:rsidR="00067B93">
        <w:rPr>
          <w:rFonts w:asciiTheme="minorHAnsi" w:hAnsiTheme="minorHAnsi" w:cstheme="minorHAnsi"/>
          <w:sz w:val="22"/>
          <w:szCs w:val="22"/>
        </w:rPr>
        <w:t xml:space="preserve"> dat blanken </w:t>
      </w:r>
      <w:r w:rsidR="00E131BC">
        <w:rPr>
          <w:rFonts w:asciiTheme="minorHAnsi" w:hAnsiTheme="minorHAnsi" w:cstheme="minorHAnsi"/>
          <w:sz w:val="22"/>
          <w:szCs w:val="22"/>
        </w:rPr>
        <w:t xml:space="preserve">niet als oplossing wordt gezien in de afweging van het operationeel belang en het belang van de omgeving in relatie tot ICNIRP. </w:t>
      </w:r>
      <w:r w:rsidR="004B0BAA">
        <w:rPr>
          <w:rFonts w:asciiTheme="minorHAnsi" w:hAnsiTheme="minorHAnsi" w:cstheme="minorHAnsi"/>
          <w:sz w:val="22"/>
          <w:szCs w:val="22"/>
        </w:rPr>
        <w:t>Als een bepaald geb</w:t>
      </w:r>
      <w:r w:rsidR="001676D1">
        <w:rPr>
          <w:rFonts w:asciiTheme="minorHAnsi" w:hAnsiTheme="minorHAnsi" w:cstheme="minorHAnsi"/>
          <w:sz w:val="22"/>
          <w:szCs w:val="22"/>
        </w:rPr>
        <w:t>ie</w:t>
      </w:r>
      <w:r w:rsidR="004B0BAA">
        <w:rPr>
          <w:rFonts w:asciiTheme="minorHAnsi" w:hAnsiTheme="minorHAnsi" w:cstheme="minorHAnsi"/>
          <w:sz w:val="22"/>
          <w:szCs w:val="22"/>
        </w:rPr>
        <w:t>d wordt “</w:t>
      </w:r>
      <w:proofErr w:type="spellStart"/>
      <w:r w:rsidR="004B0BAA">
        <w:rPr>
          <w:rFonts w:asciiTheme="minorHAnsi" w:hAnsiTheme="minorHAnsi" w:cstheme="minorHAnsi"/>
          <w:sz w:val="22"/>
          <w:szCs w:val="22"/>
        </w:rPr>
        <w:t>geblanked</w:t>
      </w:r>
      <w:proofErr w:type="spellEnd"/>
      <w:r w:rsidR="004B0BAA">
        <w:rPr>
          <w:rFonts w:asciiTheme="minorHAnsi" w:hAnsiTheme="minorHAnsi" w:cstheme="minorHAnsi"/>
          <w:sz w:val="22"/>
          <w:szCs w:val="22"/>
        </w:rPr>
        <w:t>” dan “ziet” Defensie in die taartpunt achter dit gebied geen vliegtuigen.</w:t>
      </w:r>
      <w:r w:rsidR="001676D1">
        <w:rPr>
          <w:rFonts w:asciiTheme="minorHAnsi" w:hAnsiTheme="minorHAnsi" w:cstheme="minorHAnsi"/>
          <w:sz w:val="22"/>
          <w:szCs w:val="22"/>
        </w:rPr>
        <w:t xml:space="preserve"> </w:t>
      </w:r>
      <w:r w:rsidR="00E131BC">
        <w:rPr>
          <w:rFonts w:asciiTheme="minorHAnsi" w:hAnsiTheme="minorHAnsi" w:cstheme="minorHAnsi"/>
          <w:sz w:val="22"/>
          <w:szCs w:val="22"/>
        </w:rPr>
        <w:t xml:space="preserve">Zoals eerder gesteld wordt ruimschoots aan ICNIRP voldaan en is er geen noodzaak om </w:t>
      </w:r>
      <w:r w:rsidR="004B0BAA">
        <w:rPr>
          <w:rFonts w:asciiTheme="minorHAnsi" w:hAnsiTheme="minorHAnsi" w:cstheme="minorHAnsi"/>
          <w:sz w:val="22"/>
          <w:szCs w:val="22"/>
        </w:rPr>
        <w:t xml:space="preserve">operationele </w:t>
      </w:r>
      <w:r w:rsidR="00E131BC">
        <w:rPr>
          <w:rFonts w:asciiTheme="minorHAnsi" w:hAnsiTheme="minorHAnsi" w:cstheme="minorHAnsi"/>
          <w:sz w:val="22"/>
          <w:szCs w:val="22"/>
        </w:rPr>
        <w:t xml:space="preserve">beperkingen voor Defensie </w:t>
      </w:r>
      <w:r w:rsidR="004B0BAA">
        <w:rPr>
          <w:rFonts w:asciiTheme="minorHAnsi" w:hAnsiTheme="minorHAnsi" w:cstheme="minorHAnsi"/>
          <w:sz w:val="22"/>
          <w:szCs w:val="22"/>
        </w:rPr>
        <w:t xml:space="preserve">in te stellen. </w:t>
      </w:r>
    </w:p>
    <w:p w:rsidR="004B0BAA" w:rsidRPr="006373D9" w:rsidRDefault="004B0BAA" w:rsidP="00C95884">
      <w:pPr>
        <w:pStyle w:val="Tekstzonderopmaak"/>
        <w:spacing w:line="276" w:lineRule="auto"/>
        <w:rPr>
          <w:rFonts w:asciiTheme="minorHAnsi" w:hAnsiTheme="minorHAnsi" w:cstheme="minorHAnsi"/>
          <w:sz w:val="22"/>
          <w:szCs w:val="22"/>
        </w:rPr>
      </w:pPr>
    </w:p>
    <w:p w:rsidR="00C95884" w:rsidRPr="006373D9" w:rsidRDefault="006373D9" w:rsidP="00C95884">
      <w:pPr>
        <w:pStyle w:val="Tekstzonderopmaak"/>
        <w:spacing w:line="276" w:lineRule="auto"/>
        <w:rPr>
          <w:rFonts w:asciiTheme="minorHAnsi" w:hAnsiTheme="minorHAnsi" w:cstheme="minorHAnsi"/>
          <w:b/>
          <w:sz w:val="22"/>
          <w:szCs w:val="22"/>
        </w:rPr>
      </w:pPr>
      <w:r>
        <w:rPr>
          <w:rFonts w:asciiTheme="minorHAnsi" w:hAnsiTheme="minorHAnsi" w:cstheme="minorHAnsi"/>
          <w:b/>
          <w:sz w:val="22"/>
          <w:szCs w:val="22"/>
        </w:rPr>
        <w:t>Aansluiten bij de bewoners van Herwijnen</w:t>
      </w:r>
    </w:p>
    <w:p w:rsidR="00E61F96" w:rsidRDefault="00C77995" w:rsidP="00C77995">
      <w:pPr>
        <w:pStyle w:val="Tekstzonderopmaak"/>
        <w:spacing w:line="276" w:lineRule="auto"/>
        <w:rPr>
          <w:rFonts w:asciiTheme="minorHAnsi" w:hAnsiTheme="minorHAnsi" w:cstheme="minorHAnsi"/>
          <w:sz w:val="22"/>
          <w:szCs w:val="22"/>
        </w:rPr>
      </w:pPr>
      <w:r>
        <w:rPr>
          <w:rFonts w:asciiTheme="minorHAnsi" w:hAnsiTheme="minorHAnsi" w:cstheme="minorHAnsi"/>
          <w:sz w:val="22"/>
          <w:szCs w:val="22"/>
        </w:rPr>
        <w:t xml:space="preserve">Hans Blanksma biedt aan om met de bewoners van Herwijnen in gesprek te gaan over de wijze waarop het overleg met een kerngroep en werkgroep is georganiseerd met Defensie. Zowel Hans als Daisy hebben in het verleden contact gehad met bewoners uit Herwijnen. </w:t>
      </w:r>
      <w:r w:rsidR="00B268FC">
        <w:rPr>
          <w:rFonts w:asciiTheme="minorHAnsi" w:hAnsiTheme="minorHAnsi" w:cstheme="minorHAnsi"/>
          <w:sz w:val="22"/>
          <w:szCs w:val="22"/>
        </w:rPr>
        <w:t xml:space="preserve">Defensie waardeert de geste van </w:t>
      </w:r>
      <w:r w:rsidR="001676D1">
        <w:rPr>
          <w:rFonts w:asciiTheme="minorHAnsi" w:hAnsiTheme="minorHAnsi" w:cstheme="minorHAnsi"/>
          <w:sz w:val="22"/>
          <w:szCs w:val="22"/>
        </w:rPr>
        <w:t>Hans vrij om het contact te zo</w:t>
      </w:r>
      <w:r w:rsidR="0047730D">
        <w:rPr>
          <w:rFonts w:asciiTheme="minorHAnsi" w:hAnsiTheme="minorHAnsi" w:cstheme="minorHAnsi"/>
          <w:sz w:val="22"/>
          <w:szCs w:val="22"/>
        </w:rPr>
        <w:t xml:space="preserve">eken met inwoners van Herwijnen en aan te geven hoe </w:t>
      </w:r>
      <w:r w:rsidR="00D649A7">
        <w:rPr>
          <w:rFonts w:asciiTheme="minorHAnsi" w:hAnsiTheme="minorHAnsi" w:cstheme="minorHAnsi"/>
          <w:sz w:val="22"/>
          <w:szCs w:val="22"/>
        </w:rPr>
        <w:t xml:space="preserve">de </w:t>
      </w:r>
      <w:r w:rsidR="0047730D">
        <w:rPr>
          <w:rFonts w:asciiTheme="minorHAnsi" w:hAnsiTheme="minorHAnsi" w:cstheme="minorHAnsi"/>
          <w:sz w:val="22"/>
          <w:szCs w:val="22"/>
        </w:rPr>
        <w:t>inwoners</w:t>
      </w:r>
      <w:r w:rsidR="00D649A7">
        <w:rPr>
          <w:rFonts w:asciiTheme="minorHAnsi" w:hAnsiTheme="minorHAnsi" w:cstheme="minorHAnsi"/>
          <w:sz w:val="22"/>
          <w:szCs w:val="22"/>
        </w:rPr>
        <w:t xml:space="preserve"> van Wier in gesprek met Defensie zijn.</w:t>
      </w:r>
    </w:p>
    <w:p w:rsidR="00E61F96" w:rsidRPr="006373D9" w:rsidRDefault="00E61F96" w:rsidP="00C95884">
      <w:pPr>
        <w:pStyle w:val="Tekstzonderopmaak"/>
        <w:spacing w:line="276" w:lineRule="auto"/>
        <w:rPr>
          <w:rFonts w:asciiTheme="minorHAnsi" w:hAnsiTheme="minorHAnsi" w:cstheme="minorHAnsi"/>
          <w:sz w:val="22"/>
          <w:szCs w:val="22"/>
        </w:rPr>
      </w:pPr>
    </w:p>
    <w:sectPr w:rsidR="00E61F96" w:rsidRPr="006373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B79" w:rsidRDefault="000A7B79" w:rsidP="004345AB">
      <w:r>
        <w:separator/>
      </w:r>
    </w:p>
  </w:endnote>
  <w:endnote w:type="continuationSeparator" w:id="0">
    <w:p w:rsidR="000A7B79" w:rsidRDefault="000A7B79" w:rsidP="0043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795617"/>
      <w:docPartObj>
        <w:docPartGallery w:val="Page Numbers (Bottom of Page)"/>
        <w:docPartUnique/>
      </w:docPartObj>
    </w:sdtPr>
    <w:sdtEndPr/>
    <w:sdtContent>
      <w:p w:rsidR="000A7B79" w:rsidRDefault="000A7B79">
        <w:pPr>
          <w:pStyle w:val="Voettekst"/>
          <w:jc w:val="center"/>
        </w:pPr>
        <w:r>
          <w:fldChar w:fldCharType="begin"/>
        </w:r>
        <w:r>
          <w:instrText>PAGE   \* MERGEFORMAT</w:instrText>
        </w:r>
        <w:r>
          <w:fldChar w:fldCharType="separate"/>
        </w:r>
        <w:r w:rsidR="00BF15C6">
          <w:rPr>
            <w:noProof/>
          </w:rPr>
          <w:t>2</w:t>
        </w:r>
        <w:r>
          <w:fldChar w:fldCharType="end"/>
        </w:r>
      </w:p>
    </w:sdtContent>
  </w:sdt>
  <w:p w:rsidR="000A7B79" w:rsidRDefault="000A7B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B79" w:rsidRDefault="000A7B79" w:rsidP="004345AB">
      <w:r>
        <w:separator/>
      </w:r>
    </w:p>
  </w:footnote>
  <w:footnote w:type="continuationSeparator" w:id="0">
    <w:p w:rsidR="000A7B79" w:rsidRDefault="000A7B79" w:rsidP="00434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37932"/>
    <w:multiLevelType w:val="hybridMultilevel"/>
    <w:tmpl w:val="6E4CE2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2D04FA5"/>
    <w:multiLevelType w:val="hybridMultilevel"/>
    <w:tmpl w:val="F2180F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BC45BD0"/>
    <w:multiLevelType w:val="hybridMultilevel"/>
    <w:tmpl w:val="0B2AC5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84"/>
    <w:rsid w:val="00067B70"/>
    <w:rsid w:val="00067B93"/>
    <w:rsid w:val="00083C21"/>
    <w:rsid w:val="000A7B79"/>
    <w:rsid w:val="00135E7B"/>
    <w:rsid w:val="001676D1"/>
    <w:rsid w:val="00213E73"/>
    <w:rsid w:val="00216286"/>
    <w:rsid w:val="002D13F3"/>
    <w:rsid w:val="002E525F"/>
    <w:rsid w:val="002F25B5"/>
    <w:rsid w:val="00310D8F"/>
    <w:rsid w:val="00342296"/>
    <w:rsid w:val="003A5B36"/>
    <w:rsid w:val="003F597A"/>
    <w:rsid w:val="00414EC7"/>
    <w:rsid w:val="004305A1"/>
    <w:rsid w:val="004345AB"/>
    <w:rsid w:val="00447127"/>
    <w:rsid w:val="0047730D"/>
    <w:rsid w:val="00477E03"/>
    <w:rsid w:val="004959CE"/>
    <w:rsid w:val="004B0BAA"/>
    <w:rsid w:val="004D27DF"/>
    <w:rsid w:val="00521223"/>
    <w:rsid w:val="005313A4"/>
    <w:rsid w:val="0056737F"/>
    <w:rsid w:val="00577BE7"/>
    <w:rsid w:val="005919D2"/>
    <w:rsid w:val="005A285F"/>
    <w:rsid w:val="005E7E48"/>
    <w:rsid w:val="005F77EE"/>
    <w:rsid w:val="006373D9"/>
    <w:rsid w:val="00690385"/>
    <w:rsid w:val="006A4501"/>
    <w:rsid w:val="006C0EC4"/>
    <w:rsid w:val="006F0F58"/>
    <w:rsid w:val="00732291"/>
    <w:rsid w:val="007549E3"/>
    <w:rsid w:val="00797E9B"/>
    <w:rsid w:val="007E2CC7"/>
    <w:rsid w:val="007E7844"/>
    <w:rsid w:val="007F6CDE"/>
    <w:rsid w:val="008E62C2"/>
    <w:rsid w:val="008E6920"/>
    <w:rsid w:val="00905BDA"/>
    <w:rsid w:val="009332B1"/>
    <w:rsid w:val="00970B99"/>
    <w:rsid w:val="009B57F3"/>
    <w:rsid w:val="009C3578"/>
    <w:rsid w:val="00A169CE"/>
    <w:rsid w:val="00A6732A"/>
    <w:rsid w:val="00A778F2"/>
    <w:rsid w:val="00A93B5E"/>
    <w:rsid w:val="00A93CC2"/>
    <w:rsid w:val="00AA7871"/>
    <w:rsid w:val="00AF60DC"/>
    <w:rsid w:val="00AF714A"/>
    <w:rsid w:val="00B032A9"/>
    <w:rsid w:val="00B06F01"/>
    <w:rsid w:val="00B268FC"/>
    <w:rsid w:val="00B9748B"/>
    <w:rsid w:val="00BF15C6"/>
    <w:rsid w:val="00C04B46"/>
    <w:rsid w:val="00C20CA0"/>
    <w:rsid w:val="00C20D22"/>
    <w:rsid w:val="00C45334"/>
    <w:rsid w:val="00C77995"/>
    <w:rsid w:val="00C95884"/>
    <w:rsid w:val="00CA022F"/>
    <w:rsid w:val="00CF4230"/>
    <w:rsid w:val="00D143EA"/>
    <w:rsid w:val="00D649A7"/>
    <w:rsid w:val="00D81543"/>
    <w:rsid w:val="00DC3810"/>
    <w:rsid w:val="00DD2252"/>
    <w:rsid w:val="00E131BC"/>
    <w:rsid w:val="00E156B0"/>
    <w:rsid w:val="00E61F96"/>
    <w:rsid w:val="00E75988"/>
    <w:rsid w:val="00EC5432"/>
    <w:rsid w:val="00FF7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6BC4D"/>
  <w15:chartTrackingRefBased/>
  <w15:docId w15:val="{ECE82B5B-0A0A-4718-90C3-4FD06C40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95884"/>
    <w:rPr>
      <w:rFonts w:ascii="Calibri" w:eastAsiaTheme="minorHAnsi" w:hAnsi="Calibri" w:cs="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95884"/>
    <w:rPr>
      <w:rFonts w:ascii="Verdana" w:eastAsia="Times New Roman" w:hAnsi="Verdana" w:cs="Times New Roman"/>
      <w:sz w:val="20"/>
      <w:szCs w:val="21"/>
      <w:lang w:eastAsia="nl-NL"/>
    </w:rPr>
  </w:style>
  <w:style w:type="character" w:customStyle="1" w:styleId="TekstzonderopmaakChar">
    <w:name w:val="Tekst zonder opmaak Char"/>
    <w:basedOn w:val="Standaardalinea-lettertype"/>
    <w:link w:val="Tekstzonderopmaak"/>
    <w:uiPriority w:val="99"/>
    <w:rsid w:val="00C95884"/>
    <w:rPr>
      <w:rFonts w:ascii="Verdana" w:hAnsi="Verdana"/>
      <w:szCs w:val="21"/>
    </w:rPr>
  </w:style>
  <w:style w:type="character" w:styleId="Verwijzingopmerking">
    <w:name w:val="annotation reference"/>
    <w:basedOn w:val="Standaardalinea-lettertype"/>
    <w:semiHidden/>
    <w:unhideWhenUsed/>
    <w:rsid w:val="006F0F58"/>
    <w:rPr>
      <w:sz w:val="16"/>
      <w:szCs w:val="16"/>
    </w:rPr>
  </w:style>
  <w:style w:type="paragraph" w:styleId="Tekstopmerking">
    <w:name w:val="annotation text"/>
    <w:basedOn w:val="Standaard"/>
    <w:link w:val="TekstopmerkingChar"/>
    <w:semiHidden/>
    <w:unhideWhenUsed/>
    <w:rsid w:val="006F0F58"/>
    <w:rPr>
      <w:sz w:val="20"/>
      <w:szCs w:val="20"/>
    </w:rPr>
  </w:style>
  <w:style w:type="character" w:customStyle="1" w:styleId="TekstopmerkingChar">
    <w:name w:val="Tekst opmerking Char"/>
    <w:basedOn w:val="Standaardalinea-lettertype"/>
    <w:link w:val="Tekstopmerking"/>
    <w:semiHidden/>
    <w:rsid w:val="006F0F58"/>
    <w:rPr>
      <w:rFonts w:ascii="Calibri" w:eastAsiaTheme="minorHAnsi" w:hAnsi="Calibri" w:cs="Calibri"/>
      <w:lang w:eastAsia="en-US"/>
    </w:rPr>
  </w:style>
  <w:style w:type="paragraph" w:styleId="Onderwerpvanopmerking">
    <w:name w:val="annotation subject"/>
    <w:basedOn w:val="Tekstopmerking"/>
    <w:next w:val="Tekstopmerking"/>
    <w:link w:val="OnderwerpvanopmerkingChar"/>
    <w:semiHidden/>
    <w:unhideWhenUsed/>
    <w:rsid w:val="006F0F58"/>
    <w:rPr>
      <w:b/>
      <w:bCs/>
    </w:rPr>
  </w:style>
  <w:style w:type="character" w:customStyle="1" w:styleId="OnderwerpvanopmerkingChar">
    <w:name w:val="Onderwerp van opmerking Char"/>
    <w:basedOn w:val="TekstopmerkingChar"/>
    <w:link w:val="Onderwerpvanopmerking"/>
    <w:semiHidden/>
    <w:rsid w:val="006F0F58"/>
    <w:rPr>
      <w:rFonts w:ascii="Calibri" w:eastAsiaTheme="minorHAnsi" w:hAnsi="Calibri" w:cs="Calibri"/>
      <w:b/>
      <w:bCs/>
      <w:lang w:eastAsia="en-US"/>
    </w:rPr>
  </w:style>
  <w:style w:type="paragraph" w:styleId="Ballontekst">
    <w:name w:val="Balloon Text"/>
    <w:basedOn w:val="Standaard"/>
    <w:link w:val="BallontekstChar"/>
    <w:semiHidden/>
    <w:unhideWhenUsed/>
    <w:rsid w:val="006F0F58"/>
    <w:rPr>
      <w:rFonts w:ascii="Segoe UI" w:hAnsi="Segoe UI" w:cs="Segoe UI"/>
      <w:sz w:val="18"/>
      <w:szCs w:val="18"/>
    </w:rPr>
  </w:style>
  <w:style w:type="character" w:customStyle="1" w:styleId="BallontekstChar">
    <w:name w:val="Ballontekst Char"/>
    <w:basedOn w:val="Standaardalinea-lettertype"/>
    <w:link w:val="Ballontekst"/>
    <w:semiHidden/>
    <w:rsid w:val="006F0F58"/>
    <w:rPr>
      <w:rFonts w:ascii="Segoe UI" w:eastAsiaTheme="minorHAnsi" w:hAnsi="Segoe UI" w:cs="Segoe UI"/>
      <w:sz w:val="18"/>
      <w:szCs w:val="18"/>
      <w:lang w:eastAsia="en-US"/>
    </w:rPr>
  </w:style>
  <w:style w:type="paragraph" w:styleId="Koptekst">
    <w:name w:val="header"/>
    <w:basedOn w:val="Standaard"/>
    <w:link w:val="KoptekstChar"/>
    <w:unhideWhenUsed/>
    <w:rsid w:val="004345AB"/>
    <w:pPr>
      <w:tabs>
        <w:tab w:val="center" w:pos="4513"/>
        <w:tab w:val="right" w:pos="9026"/>
      </w:tabs>
    </w:pPr>
  </w:style>
  <w:style w:type="character" w:customStyle="1" w:styleId="KoptekstChar">
    <w:name w:val="Koptekst Char"/>
    <w:basedOn w:val="Standaardalinea-lettertype"/>
    <w:link w:val="Koptekst"/>
    <w:rsid w:val="004345AB"/>
    <w:rPr>
      <w:rFonts w:ascii="Calibri" w:eastAsiaTheme="minorHAnsi" w:hAnsi="Calibri" w:cs="Calibri"/>
      <w:sz w:val="22"/>
      <w:szCs w:val="22"/>
      <w:lang w:eastAsia="en-US"/>
    </w:rPr>
  </w:style>
  <w:style w:type="paragraph" w:styleId="Voettekst">
    <w:name w:val="footer"/>
    <w:basedOn w:val="Standaard"/>
    <w:link w:val="VoettekstChar"/>
    <w:uiPriority w:val="99"/>
    <w:unhideWhenUsed/>
    <w:rsid w:val="004345AB"/>
    <w:pPr>
      <w:tabs>
        <w:tab w:val="center" w:pos="4513"/>
        <w:tab w:val="right" w:pos="9026"/>
      </w:tabs>
    </w:pPr>
  </w:style>
  <w:style w:type="character" w:customStyle="1" w:styleId="VoettekstChar">
    <w:name w:val="Voettekst Char"/>
    <w:basedOn w:val="Standaardalinea-lettertype"/>
    <w:link w:val="Voettekst"/>
    <w:uiPriority w:val="99"/>
    <w:rsid w:val="004345AB"/>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4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8E719-FA69-4E74-8620-87FE078A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3467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Ministerie van Defensie</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Staarink, AJ, Drs., DMO/KDD</dc:creator>
  <cp:keywords/>
  <dc:description/>
  <cp:lastModifiedBy>Staarink, AJ, Drs., DMO/KDD</cp:lastModifiedBy>
  <cp:revision>4</cp:revision>
  <dcterms:created xsi:type="dcterms:W3CDTF">2022-06-13T12:56:00Z</dcterms:created>
  <dcterms:modified xsi:type="dcterms:W3CDTF">2022-06-14T12:43:00Z</dcterms:modified>
</cp:coreProperties>
</file>